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546C46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3F327E">
        <w:rPr>
          <w:rFonts w:eastAsia="Arial Unicode MS"/>
          <w:b/>
        </w:rPr>
        <w:t>4</w:t>
      </w:r>
    </w:p>
    <w:p w14:paraId="3342B827" w14:textId="71C89C49"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3F327E">
        <w:rPr>
          <w:rFonts w:eastAsia="Arial Unicode MS"/>
        </w:rPr>
        <w:t>3</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2A26039" w14:textId="77777777" w:rsidR="003F327E" w:rsidRPr="003F327E" w:rsidRDefault="003F327E" w:rsidP="003F327E">
      <w:pPr>
        <w:autoSpaceDE w:val="0"/>
        <w:autoSpaceDN w:val="0"/>
        <w:adjustRightInd w:val="0"/>
        <w:jc w:val="both"/>
        <w:rPr>
          <w:rFonts w:eastAsia="Calibri"/>
          <w:b/>
          <w:iCs/>
          <w:lang w:eastAsia="en-US"/>
        </w:rPr>
      </w:pPr>
      <w:bookmarkStart w:id="2" w:name="_Hlk157424801"/>
      <w:bookmarkStart w:id="3" w:name="_Hlk157424582"/>
      <w:bookmarkStart w:id="4" w:name="_Hlk157424386"/>
      <w:bookmarkStart w:id="5" w:name="_Hlk157424169"/>
      <w:bookmarkStart w:id="6" w:name="_Hlk155805295"/>
      <w:r w:rsidRPr="003F327E">
        <w:rPr>
          <w:rFonts w:eastAsia="Calibri"/>
          <w:b/>
          <w:iCs/>
          <w:lang w:eastAsia="en-US"/>
        </w:rPr>
        <w:t>Par papildu mērķdotāciju sadalījumu 2024. gadā, par līdz 2023. gada 1. oktobrim īpašumā pārņemtajiem valsts vietējo autoceļu posma kilometriem  Madonas novada pašvaldības pagastu pārvaldēm, apvienību pārvaldēm</w:t>
      </w:r>
    </w:p>
    <w:bookmarkEnd w:id="2"/>
    <w:p w14:paraId="516E9C79" w14:textId="77777777" w:rsidR="003F327E" w:rsidRPr="003F327E" w:rsidRDefault="003F327E" w:rsidP="003F327E">
      <w:pPr>
        <w:autoSpaceDE w:val="0"/>
        <w:autoSpaceDN w:val="0"/>
        <w:adjustRightInd w:val="0"/>
        <w:jc w:val="both"/>
        <w:rPr>
          <w:rFonts w:eastAsia="Calibri"/>
          <w:lang w:eastAsia="en-US"/>
        </w:rPr>
      </w:pPr>
    </w:p>
    <w:p w14:paraId="1B75B0B7" w14:textId="77777777" w:rsidR="003F327E" w:rsidRPr="003F327E" w:rsidRDefault="003F327E" w:rsidP="003F327E">
      <w:pPr>
        <w:autoSpaceDE w:val="0"/>
        <w:autoSpaceDN w:val="0"/>
        <w:adjustRightInd w:val="0"/>
        <w:ind w:firstLine="720"/>
        <w:jc w:val="both"/>
        <w:rPr>
          <w:rFonts w:eastAsia="Calibri"/>
          <w:lang w:eastAsia="en-US"/>
        </w:rPr>
      </w:pPr>
      <w:r w:rsidRPr="003F327E">
        <w:rPr>
          <w:rFonts w:eastAsia="Calibri"/>
          <w:lang w:eastAsia="en-US"/>
        </w:rPr>
        <w:t>Saskaņā ar VSIA „Latvijas Valsts ceļi” sniegto informāciju 2024. gadā Madonas novada pašvaldībai plānotā papildu mērķdotācija  par līdz 2023. gada 1. oktobrim īpašumā pārņemtajiem valsts vietējo autoceļu posma kilometriem   ir 38610,00 EUR.</w:t>
      </w:r>
    </w:p>
    <w:p w14:paraId="0D091F65" w14:textId="0302C89F" w:rsidR="003F327E" w:rsidRPr="003F327E" w:rsidRDefault="003F327E" w:rsidP="003F327E">
      <w:pPr>
        <w:autoSpaceDE w:val="0"/>
        <w:autoSpaceDN w:val="0"/>
        <w:adjustRightInd w:val="0"/>
        <w:ind w:firstLine="720"/>
        <w:jc w:val="both"/>
        <w:rPr>
          <w:rFonts w:eastAsia="Calibri"/>
          <w:lang w:eastAsia="en-US"/>
        </w:rPr>
      </w:pPr>
      <w:r w:rsidRPr="003F327E">
        <w:rPr>
          <w:rFonts w:eastAsia="Calibri"/>
          <w:lang w:eastAsia="en-US"/>
        </w:rPr>
        <w:t xml:space="preserve">2024. gadā no Valsts pamatbudžeta valsts autoceļu fonda </w:t>
      </w:r>
      <w:bookmarkStart w:id="7" w:name="_Hlk156170296"/>
      <w:r w:rsidRPr="003F327E">
        <w:rPr>
          <w:rFonts w:eastAsia="Calibri"/>
          <w:lang w:eastAsia="en-US"/>
        </w:rPr>
        <w:t xml:space="preserve">Madonas novada pašvaldības līdz 2023. gada 1. oktobrim īpašumā pārņemtajiem valsts vietējo autoceļu posma kilometriem uzturēšanai paredzēto naudas līdzekļu sadalījums Madonas novada pašvaldības pagastu pārvaldēm, apvienību pārvaldēm </w:t>
      </w:r>
      <w:bookmarkEnd w:id="7"/>
      <w:r w:rsidRPr="003F327E">
        <w:rPr>
          <w:rFonts w:eastAsia="Calibri"/>
          <w:lang w:eastAsia="en-US"/>
        </w:rPr>
        <w:t>2024. gadā tiek aprēķināts saskaņā ar 30.12.2021. „Madonas novada pašvaldības ceļu fonda pārvaldīšanas kārtība” 3. daļu.</w:t>
      </w:r>
    </w:p>
    <w:p w14:paraId="6C1BC83A" w14:textId="1688603B" w:rsidR="004C0157" w:rsidRDefault="003F327E" w:rsidP="004C0157">
      <w:pPr>
        <w:ind w:firstLine="720"/>
        <w:jc w:val="both"/>
        <w:rPr>
          <w:rFonts w:eastAsia="Calibri"/>
          <w:b/>
          <w:bCs/>
        </w:rPr>
      </w:pPr>
      <w:r>
        <w:rPr>
          <w:rFonts w:eastAsia="Calibri"/>
          <w:lang w:eastAsia="en-US"/>
        </w:rPr>
        <w:t>P</w:t>
      </w:r>
      <w:r w:rsidRPr="003F327E">
        <w:rPr>
          <w:rFonts w:eastAsia="Calibri"/>
          <w:lang w:eastAsia="en-US"/>
        </w:rPr>
        <w:t xml:space="preserve">amatojoties uz 30.12.2021. „Madonas novada pašvaldības ceļu fonda pārvaldīšanas kārtība” 3. daļu, </w:t>
      </w:r>
      <w:r w:rsidR="00926AF6" w:rsidRPr="00BC233B">
        <w:rPr>
          <w:rFonts w:eastAsia="Calibri"/>
          <w:kern w:val="1"/>
          <w:lang w:eastAsia="en-US"/>
        </w:rPr>
        <w:t>ņemot vērā 17.01.2024. Uzņēmējdarbības, teritoriālo un vides jautājumu</w:t>
      </w:r>
      <w:r w:rsidR="00926AF6">
        <w:rPr>
          <w:rFonts w:eastAsia="Calibri"/>
          <w:kern w:val="1"/>
          <w:lang w:eastAsia="en-US"/>
        </w:rPr>
        <w:t xml:space="preserve"> komitejas un 23.01.2024. Finanšu un attīstības</w:t>
      </w:r>
      <w:r w:rsidR="00926AF6" w:rsidRPr="00BC233B">
        <w:rPr>
          <w:rFonts w:eastAsia="Calibri"/>
          <w:kern w:val="1"/>
          <w:lang w:eastAsia="en-US"/>
        </w:rPr>
        <w:t xml:space="preserve"> komitejas atzinumu</w:t>
      </w:r>
      <w:r w:rsidR="00926AF6">
        <w:rPr>
          <w:rFonts w:eastAsia="Calibri"/>
          <w:kern w:val="1"/>
          <w:lang w:eastAsia="en-US"/>
        </w:rPr>
        <w:t>s</w:t>
      </w:r>
      <w:r w:rsidRPr="003F327E">
        <w:rPr>
          <w:rFonts w:eastAsia="Calibri"/>
          <w:lang w:eastAsia="en-US"/>
        </w:rPr>
        <w:t xml:space="preserve">, </w:t>
      </w:r>
      <w:r w:rsidR="004C0157">
        <w:t xml:space="preserve">atklāti balsojot: </w:t>
      </w:r>
      <w:r w:rsidR="004C0157">
        <w:rPr>
          <w:b/>
          <w:color w:val="000000"/>
        </w:rPr>
        <w:t xml:space="preserve">PAR – 12 </w:t>
      </w:r>
      <w:r w:rsidR="004C0157">
        <w:rPr>
          <w:color w:val="000000"/>
        </w:rPr>
        <w:t>(</w:t>
      </w:r>
      <w:r w:rsidR="004C0157">
        <w:rPr>
          <w:bCs/>
          <w:noProof/>
        </w:rPr>
        <w:t>Agris Lungevičs, Aivis Masaļskis, Andris Dombrovskis, Artūrs Čačka, Arvīds Greidiņš, Gunārs Ikaunieks, Guntis Klikučs, Kaspars Udrass</w:t>
      </w:r>
      <w:r w:rsidR="007C3F51">
        <w:rPr>
          <w:bCs/>
          <w:noProof/>
        </w:rPr>
        <w:t xml:space="preserve">, Andris Sakne, </w:t>
      </w:r>
      <w:r w:rsidR="004C0157">
        <w:rPr>
          <w:bCs/>
          <w:noProof/>
        </w:rPr>
        <w:t>Māris Olte, Valda Kļaviņa, Zigfrīds Gora)</w:t>
      </w:r>
      <w:r w:rsidR="004C0157">
        <w:rPr>
          <w:rFonts w:eastAsia="Calibri"/>
        </w:rPr>
        <w:t>,</w:t>
      </w:r>
      <w:r w:rsidR="004C0157">
        <w:rPr>
          <w:rFonts w:eastAsia="Calibri"/>
          <w:b/>
          <w:bCs/>
        </w:rPr>
        <w:t xml:space="preserve"> PRET – NAV, ATTURAS – </w:t>
      </w:r>
      <w:r w:rsidR="00926AF6">
        <w:rPr>
          <w:rFonts w:eastAsia="Calibri"/>
          <w:b/>
          <w:bCs/>
        </w:rPr>
        <w:t xml:space="preserve">1 </w:t>
      </w:r>
      <w:r w:rsidR="00926AF6">
        <w:rPr>
          <w:rFonts w:eastAsia="Calibri"/>
        </w:rPr>
        <w:t>(Gatis Teilis)</w:t>
      </w:r>
      <w:r w:rsidR="004C0157">
        <w:rPr>
          <w:rFonts w:eastAsia="Calibri"/>
        </w:rPr>
        <w:t xml:space="preserve">, Madonas novada pašvaldības dome </w:t>
      </w:r>
      <w:r w:rsidR="004C0157">
        <w:rPr>
          <w:rFonts w:eastAsia="Calibri"/>
          <w:b/>
          <w:bCs/>
        </w:rPr>
        <w:t>NOLEMJ:</w:t>
      </w:r>
    </w:p>
    <w:p w14:paraId="302E2AB7" w14:textId="76B21560" w:rsidR="003F327E" w:rsidRPr="003F327E" w:rsidRDefault="003F327E" w:rsidP="00926AF6">
      <w:pPr>
        <w:autoSpaceDE w:val="0"/>
        <w:autoSpaceDN w:val="0"/>
        <w:adjustRightInd w:val="0"/>
        <w:jc w:val="both"/>
        <w:rPr>
          <w:rFonts w:eastAsia="Calibri"/>
          <w:lang w:eastAsia="en-US"/>
        </w:rPr>
      </w:pPr>
    </w:p>
    <w:p w14:paraId="76297D27" w14:textId="77777777" w:rsidR="003F327E" w:rsidRPr="003F327E" w:rsidRDefault="003F327E" w:rsidP="00926AF6">
      <w:pPr>
        <w:numPr>
          <w:ilvl w:val="0"/>
          <w:numId w:val="19"/>
        </w:numPr>
        <w:autoSpaceDE w:val="0"/>
        <w:autoSpaceDN w:val="0"/>
        <w:adjustRightInd w:val="0"/>
        <w:ind w:hanging="720"/>
        <w:jc w:val="both"/>
        <w:rPr>
          <w:rFonts w:eastAsia="Calibri"/>
          <w:lang w:eastAsia="en-US"/>
        </w:rPr>
      </w:pPr>
      <w:r w:rsidRPr="003F327E">
        <w:rPr>
          <w:rFonts w:eastAsia="Calibri"/>
          <w:lang w:eastAsia="en-US"/>
        </w:rPr>
        <w:t>Apstiprināt saskaņā ar 30.12.2021. „Madonas novada pašvaldības ceļu fonda pārvaldīšanas kārtība” 3. daļu Madonas novada pašvaldības līdz 2023. gada 1. oktobrim īpašumā pārņemtajiem valsts vietējo autoceļu posma kilometriem  uzturēšanai paredzēto naudas līdzekļu sadalījumu Madonas novada pašvaldības pagastu pārvaldēm, apvienību pārvaldēm  2024. gadā.</w:t>
      </w:r>
    </w:p>
    <w:tbl>
      <w:tblPr>
        <w:tblW w:w="8926" w:type="dxa"/>
        <w:jc w:val="center"/>
        <w:tblLook w:val="04A0" w:firstRow="1" w:lastRow="0" w:firstColumn="1" w:lastColumn="0" w:noHBand="0" w:noVBand="1"/>
      </w:tblPr>
      <w:tblGrid>
        <w:gridCol w:w="721"/>
        <w:gridCol w:w="2169"/>
        <w:gridCol w:w="1436"/>
        <w:gridCol w:w="1026"/>
        <w:gridCol w:w="861"/>
        <w:gridCol w:w="896"/>
        <w:gridCol w:w="1817"/>
      </w:tblGrid>
      <w:tr w:rsidR="003F327E" w:rsidRPr="003F327E" w14:paraId="68B3B046" w14:textId="77777777" w:rsidTr="00926AF6">
        <w:trPr>
          <w:trHeight w:val="246"/>
          <w:jc w:val="center"/>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B336BB"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Nr.p.k.</w:t>
            </w: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77D9F"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Pārvalde</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B26DC"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No transportlīdzekļu skaita (EUR)</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FEA78E" w14:textId="77777777" w:rsidR="003F327E" w:rsidRPr="003F327E" w:rsidRDefault="003F327E" w:rsidP="00926AF6">
            <w:pPr>
              <w:rPr>
                <w:rFonts w:eastAsia="Calibri"/>
                <w:sz w:val="18"/>
                <w:szCs w:val="18"/>
                <w:lang w:val="pl-PL" w:eastAsia="en-US" w:bidi="he-IL"/>
              </w:rPr>
            </w:pPr>
            <w:r w:rsidRPr="003F327E">
              <w:rPr>
                <w:rFonts w:eastAsia="Calibri"/>
                <w:sz w:val="18"/>
                <w:szCs w:val="18"/>
                <w:lang w:val="pl-PL" w:eastAsia="en-US" w:bidi="he-IL"/>
              </w:rPr>
              <w:t>No ielu un tiltu laukumiem (EUR)</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EC010"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No autoceļu garuma (EUR)</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2CAF89D"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 </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0477F" w14:textId="77777777" w:rsidR="003F327E" w:rsidRPr="003F327E" w:rsidRDefault="003F327E" w:rsidP="00926AF6">
            <w:pPr>
              <w:rPr>
                <w:rFonts w:eastAsia="Calibri"/>
                <w:sz w:val="18"/>
                <w:szCs w:val="18"/>
                <w:lang w:val="en-US" w:eastAsia="en-US" w:bidi="he-IL"/>
              </w:rPr>
            </w:pPr>
            <w:r w:rsidRPr="003F327E">
              <w:rPr>
                <w:rFonts w:eastAsia="Calibri"/>
                <w:sz w:val="18"/>
                <w:szCs w:val="18"/>
                <w:lang w:val="en-US" w:eastAsia="en-US" w:bidi="he-IL"/>
              </w:rPr>
              <w:t>Sadalījuma koeficients (% no kop.fin.)</w:t>
            </w:r>
          </w:p>
        </w:tc>
      </w:tr>
      <w:tr w:rsidR="003F327E" w:rsidRPr="003F327E" w14:paraId="7DAB5C38" w14:textId="77777777" w:rsidTr="00926AF6">
        <w:trPr>
          <w:trHeight w:val="456"/>
          <w:jc w:val="center"/>
        </w:trPr>
        <w:tc>
          <w:tcPr>
            <w:tcW w:w="7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7E55CE" w14:textId="77777777" w:rsidR="003F327E" w:rsidRPr="003F327E" w:rsidRDefault="003F327E" w:rsidP="003F327E">
            <w:pPr>
              <w:rPr>
                <w:rFonts w:eastAsia="Calibri"/>
                <w:sz w:val="18"/>
                <w:szCs w:val="18"/>
                <w:lang w:val="en-US" w:eastAsia="en-US" w:bidi="he-IL"/>
              </w:rPr>
            </w:pPr>
          </w:p>
        </w:tc>
        <w:tc>
          <w:tcPr>
            <w:tcW w:w="21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AE9AA7" w14:textId="77777777" w:rsidR="003F327E" w:rsidRPr="003F327E" w:rsidRDefault="003F327E" w:rsidP="003F327E">
            <w:pPr>
              <w:rPr>
                <w:rFonts w:eastAsia="Calibri"/>
                <w:sz w:val="18"/>
                <w:szCs w:val="18"/>
                <w:lang w:val="en-US" w:eastAsia="en-US" w:bidi="he-IL"/>
              </w:rPr>
            </w:pPr>
          </w:p>
        </w:tc>
        <w:tc>
          <w:tcPr>
            <w:tcW w:w="1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6FB1D6" w14:textId="77777777" w:rsidR="003F327E" w:rsidRPr="003F327E" w:rsidRDefault="003F327E" w:rsidP="003F327E">
            <w:pPr>
              <w:rPr>
                <w:rFonts w:eastAsia="Calibri"/>
                <w:sz w:val="18"/>
                <w:szCs w:val="18"/>
                <w:lang w:val="en-US" w:eastAsia="en-US" w:bidi="he-IL"/>
              </w:rPr>
            </w:pPr>
          </w:p>
        </w:tc>
        <w:tc>
          <w:tcPr>
            <w:tcW w:w="1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064F4A" w14:textId="77777777" w:rsidR="003F327E" w:rsidRPr="003F327E" w:rsidRDefault="003F327E" w:rsidP="003F327E">
            <w:pPr>
              <w:rPr>
                <w:rFonts w:eastAsia="Calibri"/>
                <w:sz w:val="18"/>
                <w:szCs w:val="18"/>
                <w:lang w:val="en-US" w:eastAsia="en-US" w:bidi="he-IL"/>
              </w:rPr>
            </w:pPr>
          </w:p>
        </w:tc>
        <w:tc>
          <w:tcPr>
            <w:tcW w:w="8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1C769E" w14:textId="77777777" w:rsidR="003F327E" w:rsidRPr="003F327E" w:rsidRDefault="003F327E" w:rsidP="003F327E">
            <w:pPr>
              <w:rPr>
                <w:rFonts w:eastAsia="Calibri"/>
                <w:sz w:val="18"/>
                <w:szCs w:val="18"/>
                <w:lang w:val="en-US" w:eastAsia="en-US" w:bidi="he-IL"/>
              </w:rPr>
            </w:pPr>
          </w:p>
        </w:tc>
        <w:tc>
          <w:tcPr>
            <w:tcW w:w="896" w:type="dxa"/>
            <w:tcBorders>
              <w:top w:val="nil"/>
              <w:left w:val="nil"/>
              <w:bottom w:val="single" w:sz="4" w:space="0" w:color="auto"/>
              <w:right w:val="single" w:sz="4" w:space="0" w:color="auto"/>
            </w:tcBorders>
            <w:shd w:val="clear" w:color="auto" w:fill="auto"/>
            <w:vAlign w:val="center"/>
            <w:hideMark/>
          </w:tcPr>
          <w:p w14:paraId="71FF4FB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Pavisam kopā (EUR)</w:t>
            </w:r>
          </w:p>
        </w:tc>
        <w:tc>
          <w:tcPr>
            <w:tcW w:w="1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A2ABF2" w14:textId="77777777" w:rsidR="003F327E" w:rsidRPr="003F327E" w:rsidRDefault="003F327E" w:rsidP="003F327E">
            <w:pPr>
              <w:rPr>
                <w:rFonts w:eastAsia="Calibri"/>
                <w:sz w:val="18"/>
                <w:szCs w:val="18"/>
                <w:lang w:val="en-US" w:eastAsia="en-US" w:bidi="he-IL"/>
              </w:rPr>
            </w:pPr>
          </w:p>
        </w:tc>
      </w:tr>
      <w:tr w:rsidR="003F327E" w:rsidRPr="003F327E" w14:paraId="4878D7B8" w14:textId="77777777" w:rsidTr="00926AF6">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1FDD37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w:t>
            </w:r>
          </w:p>
        </w:tc>
        <w:tc>
          <w:tcPr>
            <w:tcW w:w="2169" w:type="dxa"/>
            <w:tcBorders>
              <w:top w:val="nil"/>
              <w:left w:val="nil"/>
              <w:bottom w:val="single" w:sz="4" w:space="0" w:color="auto"/>
              <w:right w:val="single" w:sz="4" w:space="0" w:color="auto"/>
            </w:tcBorders>
            <w:shd w:val="clear" w:color="auto" w:fill="auto"/>
            <w:noWrap/>
            <w:vAlign w:val="bottom"/>
            <w:hideMark/>
          </w:tcPr>
          <w:p w14:paraId="71A677A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MADONAS PILSĒTA</w:t>
            </w:r>
          </w:p>
        </w:tc>
        <w:tc>
          <w:tcPr>
            <w:tcW w:w="1436" w:type="dxa"/>
            <w:tcBorders>
              <w:top w:val="nil"/>
              <w:left w:val="nil"/>
              <w:bottom w:val="single" w:sz="4" w:space="0" w:color="auto"/>
              <w:right w:val="single" w:sz="4" w:space="0" w:color="auto"/>
            </w:tcBorders>
            <w:shd w:val="clear" w:color="auto" w:fill="auto"/>
            <w:noWrap/>
            <w:vAlign w:val="bottom"/>
            <w:hideMark/>
          </w:tcPr>
          <w:p w14:paraId="1A488847"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nil"/>
              <w:left w:val="nil"/>
              <w:bottom w:val="single" w:sz="4" w:space="0" w:color="auto"/>
              <w:right w:val="single" w:sz="4" w:space="0" w:color="auto"/>
            </w:tcBorders>
            <w:shd w:val="clear" w:color="auto" w:fill="auto"/>
            <w:noWrap/>
            <w:vAlign w:val="center"/>
            <w:hideMark/>
          </w:tcPr>
          <w:p w14:paraId="6BA0BA2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1013148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nil"/>
              <w:left w:val="nil"/>
              <w:bottom w:val="single" w:sz="4" w:space="0" w:color="auto"/>
              <w:right w:val="single" w:sz="4" w:space="0" w:color="auto"/>
            </w:tcBorders>
            <w:shd w:val="clear" w:color="auto" w:fill="auto"/>
            <w:vAlign w:val="bottom"/>
            <w:hideMark/>
          </w:tcPr>
          <w:p w14:paraId="47078AA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nil"/>
              <w:left w:val="nil"/>
              <w:bottom w:val="single" w:sz="4" w:space="0" w:color="auto"/>
              <w:right w:val="single" w:sz="4" w:space="0" w:color="auto"/>
            </w:tcBorders>
            <w:shd w:val="clear" w:color="auto" w:fill="auto"/>
            <w:vAlign w:val="bottom"/>
            <w:hideMark/>
          </w:tcPr>
          <w:p w14:paraId="075E51E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33A7A8AC" w14:textId="77777777" w:rsidTr="00926AF6">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EF88EA6"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w:t>
            </w:r>
          </w:p>
        </w:tc>
        <w:tc>
          <w:tcPr>
            <w:tcW w:w="2169" w:type="dxa"/>
            <w:tcBorders>
              <w:top w:val="nil"/>
              <w:left w:val="nil"/>
              <w:bottom w:val="single" w:sz="4" w:space="0" w:color="auto"/>
              <w:right w:val="single" w:sz="4" w:space="0" w:color="auto"/>
            </w:tcBorders>
            <w:shd w:val="clear" w:color="auto" w:fill="auto"/>
            <w:noWrap/>
            <w:vAlign w:val="bottom"/>
            <w:hideMark/>
          </w:tcPr>
          <w:p w14:paraId="00856A3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ARONAS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1948C01C"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2306</w:t>
            </w:r>
          </w:p>
        </w:tc>
        <w:tc>
          <w:tcPr>
            <w:tcW w:w="1026" w:type="dxa"/>
            <w:tcBorders>
              <w:top w:val="nil"/>
              <w:left w:val="nil"/>
              <w:bottom w:val="single" w:sz="4" w:space="0" w:color="auto"/>
              <w:right w:val="single" w:sz="4" w:space="0" w:color="auto"/>
            </w:tcBorders>
            <w:shd w:val="clear" w:color="auto" w:fill="auto"/>
            <w:noWrap/>
            <w:vAlign w:val="center"/>
            <w:hideMark/>
          </w:tcPr>
          <w:p w14:paraId="16FEBCE1"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559</w:t>
            </w:r>
          </w:p>
        </w:tc>
        <w:tc>
          <w:tcPr>
            <w:tcW w:w="861" w:type="dxa"/>
            <w:tcBorders>
              <w:top w:val="nil"/>
              <w:left w:val="nil"/>
              <w:bottom w:val="single" w:sz="4" w:space="0" w:color="auto"/>
              <w:right w:val="single" w:sz="4" w:space="0" w:color="auto"/>
            </w:tcBorders>
            <w:shd w:val="clear" w:color="auto" w:fill="auto"/>
            <w:noWrap/>
            <w:vAlign w:val="center"/>
            <w:hideMark/>
          </w:tcPr>
          <w:p w14:paraId="45A0C66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1436</w:t>
            </w:r>
          </w:p>
        </w:tc>
        <w:tc>
          <w:tcPr>
            <w:tcW w:w="896" w:type="dxa"/>
            <w:tcBorders>
              <w:top w:val="nil"/>
              <w:left w:val="nil"/>
              <w:bottom w:val="single" w:sz="4" w:space="0" w:color="auto"/>
              <w:right w:val="single" w:sz="4" w:space="0" w:color="auto"/>
            </w:tcBorders>
            <w:shd w:val="clear" w:color="auto" w:fill="auto"/>
            <w:vAlign w:val="bottom"/>
            <w:hideMark/>
          </w:tcPr>
          <w:p w14:paraId="43E7A07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4300</w:t>
            </w:r>
          </w:p>
        </w:tc>
        <w:tc>
          <w:tcPr>
            <w:tcW w:w="1817" w:type="dxa"/>
            <w:tcBorders>
              <w:top w:val="nil"/>
              <w:left w:val="nil"/>
              <w:bottom w:val="single" w:sz="4" w:space="0" w:color="auto"/>
              <w:right w:val="single" w:sz="4" w:space="0" w:color="auto"/>
            </w:tcBorders>
            <w:shd w:val="clear" w:color="auto" w:fill="auto"/>
            <w:vAlign w:val="bottom"/>
            <w:hideMark/>
          </w:tcPr>
          <w:p w14:paraId="2803C4F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11.14</w:t>
            </w:r>
          </w:p>
        </w:tc>
      </w:tr>
      <w:tr w:rsidR="003F327E" w:rsidRPr="003F327E" w14:paraId="4A969C7D" w14:textId="77777777" w:rsidTr="00926AF6">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1FE94C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3</w:t>
            </w:r>
          </w:p>
        </w:tc>
        <w:tc>
          <w:tcPr>
            <w:tcW w:w="2169" w:type="dxa"/>
            <w:tcBorders>
              <w:top w:val="nil"/>
              <w:left w:val="nil"/>
              <w:bottom w:val="single" w:sz="4" w:space="0" w:color="auto"/>
              <w:right w:val="single" w:sz="4" w:space="0" w:color="auto"/>
            </w:tcBorders>
            <w:shd w:val="clear" w:color="auto" w:fill="auto"/>
            <w:noWrap/>
            <w:vAlign w:val="bottom"/>
            <w:hideMark/>
          </w:tcPr>
          <w:p w14:paraId="5E9E0B9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BARKAVAS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702F0793"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nil"/>
              <w:left w:val="nil"/>
              <w:bottom w:val="single" w:sz="4" w:space="0" w:color="auto"/>
              <w:right w:val="single" w:sz="4" w:space="0" w:color="auto"/>
            </w:tcBorders>
            <w:shd w:val="clear" w:color="auto" w:fill="auto"/>
            <w:noWrap/>
            <w:vAlign w:val="center"/>
            <w:hideMark/>
          </w:tcPr>
          <w:p w14:paraId="5742984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30D98C3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nil"/>
              <w:left w:val="nil"/>
              <w:bottom w:val="single" w:sz="4" w:space="0" w:color="auto"/>
              <w:right w:val="single" w:sz="4" w:space="0" w:color="auto"/>
            </w:tcBorders>
            <w:shd w:val="clear" w:color="auto" w:fill="auto"/>
            <w:vAlign w:val="bottom"/>
            <w:hideMark/>
          </w:tcPr>
          <w:p w14:paraId="24E5672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nil"/>
              <w:left w:val="nil"/>
              <w:bottom w:val="single" w:sz="4" w:space="0" w:color="auto"/>
              <w:right w:val="single" w:sz="4" w:space="0" w:color="auto"/>
            </w:tcBorders>
            <w:shd w:val="clear" w:color="auto" w:fill="auto"/>
            <w:vAlign w:val="bottom"/>
            <w:hideMark/>
          </w:tcPr>
          <w:p w14:paraId="0FB269E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5E5BB67F" w14:textId="77777777" w:rsidTr="00926AF6">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EFE36C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4</w:t>
            </w:r>
          </w:p>
        </w:tc>
        <w:tc>
          <w:tcPr>
            <w:tcW w:w="2169" w:type="dxa"/>
            <w:tcBorders>
              <w:top w:val="nil"/>
              <w:left w:val="nil"/>
              <w:bottom w:val="single" w:sz="4" w:space="0" w:color="auto"/>
              <w:right w:val="single" w:sz="4" w:space="0" w:color="auto"/>
            </w:tcBorders>
            <w:shd w:val="clear" w:color="auto" w:fill="auto"/>
            <w:noWrap/>
            <w:vAlign w:val="bottom"/>
            <w:hideMark/>
          </w:tcPr>
          <w:p w14:paraId="4987980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BĒRZAUNES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71E01F6E"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1881</w:t>
            </w:r>
          </w:p>
        </w:tc>
        <w:tc>
          <w:tcPr>
            <w:tcW w:w="1026" w:type="dxa"/>
            <w:tcBorders>
              <w:top w:val="nil"/>
              <w:left w:val="nil"/>
              <w:bottom w:val="single" w:sz="4" w:space="0" w:color="auto"/>
              <w:right w:val="single" w:sz="4" w:space="0" w:color="auto"/>
            </w:tcBorders>
            <w:shd w:val="clear" w:color="auto" w:fill="auto"/>
            <w:noWrap/>
            <w:vAlign w:val="center"/>
            <w:hideMark/>
          </w:tcPr>
          <w:p w14:paraId="3E22A57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2588</w:t>
            </w:r>
          </w:p>
        </w:tc>
        <w:tc>
          <w:tcPr>
            <w:tcW w:w="861" w:type="dxa"/>
            <w:tcBorders>
              <w:top w:val="nil"/>
              <w:left w:val="nil"/>
              <w:bottom w:val="single" w:sz="4" w:space="0" w:color="auto"/>
              <w:right w:val="single" w:sz="4" w:space="0" w:color="auto"/>
            </w:tcBorders>
            <w:shd w:val="clear" w:color="auto" w:fill="auto"/>
            <w:noWrap/>
            <w:vAlign w:val="center"/>
            <w:hideMark/>
          </w:tcPr>
          <w:p w14:paraId="52328C4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1629</w:t>
            </w:r>
          </w:p>
        </w:tc>
        <w:tc>
          <w:tcPr>
            <w:tcW w:w="896" w:type="dxa"/>
            <w:tcBorders>
              <w:top w:val="nil"/>
              <w:left w:val="nil"/>
              <w:bottom w:val="single" w:sz="4" w:space="0" w:color="auto"/>
              <w:right w:val="single" w:sz="4" w:space="0" w:color="auto"/>
            </w:tcBorders>
            <w:shd w:val="clear" w:color="auto" w:fill="auto"/>
            <w:vAlign w:val="bottom"/>
            <w:hideMark/>
          </w:tcPr>
          <w:p w14:paraId="783CC65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6098</w:t>
            </w:r>
          </w:p>
        </w:tc>
        <w:tc>
          <w:tcPr>
            <w:tcW w:w="1817" w:type="dxa"/>
            <w:tcBorders>
              <w:top w:val="nil"/>
              <w:left w:val="nil"/>
              <w:bottom w:val="single" w:sz="4" w:space="0" w:color="auto"/>
              <w:right w:val="single" w:sz="4" w:space="0" w:color="auto"/>
            </w:tcBorders>
            <w:shd w:val="clear" w:color="auto" w:fill="auto"/>
            <w:vAlign w:val="bottom"/>
            <w:hideMark/>
          </w:tcPr>
          <w:p w14:paraId="4E9251D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15.79</w:t>
            </w:r>
          </w:p>
        </w:tc>
      </w:tr>
      <w:tr w:rsidR="003F327E" w:rsidRPr="003F327E" w14:paraId="140E194E" w14:textId="77777777" w:rsidTr="00926AF6">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F7501D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5</w:t>
            </w:r>
          </w:p>
        </w:tc>
        <w:tc>
          <w:tcPr>
            <w:tcW w:w="2169" w:type="dxa"/>
            <w:tcBorders>
              <w:top w:val="nil"/>
              <w:left w:val="nil"/>
              <w:bottom w:val="single" w:sz="4" w:space="0" w:color="auto"/>
              <w:right w:val="single" w:sz="4" w:space="0" w:color="auto"/>
            </w:tcBorders>
            <w:shd w:val="clear" w:color="auto" w:fill="auto"/>
            <w:noWrap/>
            <w:vAlign w:val="bottom"/>
            <w:hideMark/>
          </w:tcPr>
          <w:p w14:paraId="46D4C84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DZELZAVAS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6C137181"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1486</w:t>
            </w:r>
          </w:p>
        </w:tc>
        <w:tc>
          <w:tcPr>
            <w:tcW w:w="1026" w:type="dxa"/>
            <w:tcBorders>
              <w:top w:val="nil"/>
              <w:left w:val="nil"/>
              <w:bottom w:val="single" w:sz="4" w:space="0" w:color="auto"/>
              <w:right w:val="single" w:sz="4" w:space="0" w:color="auto"/>
            </w:tcBorders>
            <w:shd w:val="clear" w:color="auto" w:fill="auto"/>
            <w:noWrap/>
            <w:vAlign w:val="center"/>
            <w:hideMark/>
          </w:tcPr>
          <w:p w14:paraId="40F6406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118</w:t>
            </w:r>
          </w:p>
        </w:tc>
        <w:tc>
          <w:tcPr>
            <w:tcW w:w="861" w:type="dxa"/>
            <w:tcBorders>
              <w:top w:val="nil"/>
              <w:left w:val="nil"/>
              <w:bottom w:val="single" w:sz="4" w:space="0" w:color="auto"/>
              <w:right w:val="single" w:sz="4" w:space="0" w:color="auto"/>
            </w:tcBorders>
            <w:shd w:val="clear" w:color="auto" w:fill="auto"/>
            <w:noWrap/>
            <w:vAlign w:val="center"/>
            <w:hideMark/>
          </w:tcPr>
          <w:p w14:paraId="42125211"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218</w:t>
            </w:r>
          </w:p>
        </w:tc>
        <w:tc>
          <w:tcPr>
            <w:tcW w:w="896" w:type="dxa"/>
            <w:tcBorders>
              <w:top w:val="nil"/>
              <w:left w:val="nil"/>
              <w:bottom w:val="single" w:sz="4" w:space="0" w:color="auto"/>
              <w:right w:val="single" w:sz="4" w:space="0" w:color="auto"/>
            </w:tcBorders>
            <w:shd w:val="clear" w:color="auto" w:fill="auto"/>
            <w:vAlign w:val="bottom"/>
            <w:hideMark/>
          </w:tcPr>
          <w:p w14:paraId="53E3200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1822</w:t>
            </w:r>
          </w:p>
        </w:tc>
        <w:tc>
          <w:tcPr>
            <w:tcW w:w="1817" w:type="dxa"/>
            <w:tcBorders>
              <w:top w:val="nil"/>
              <w:left w:val="nil"/>
              <w:bottom w:val="single" w:sz="4" w:space="0" w:color="auto"/>
              <w:right w:val="single" w:sz="4" w:space="0" w:color="auto"/>
            </w:tcBorders>
            <w:shd w:val="clear" w:color="auto" w:fill="auto"/>
            <w:vAlign w:val="bottom"/>
            <w:hideMark/>
          </w:tcPr>
          <w:p w14:paraId="4B5196A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4.72</w:t>
            </w:r>
          </w:p>
        </w:tc>
      </w:tr>
      <w:tr w:rsidR="003F327E" w:rsidRPr="003F327E" w14:paraId="3CD93FFB"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D907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6</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63CCEC5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KALSNAVAS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4794ADC9"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DDBD77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5E64CE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F20C46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371BB41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6505A3AA"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67A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lastRenderedPageBreak/>
              <w:t>7</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272D9251"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LAZDONAS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1A52F1B0"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7B0EB29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DE754C0"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2EAB459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B9A2EE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2F30DE09"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8B7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8</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40485FB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LIEZĒRES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38C4AB1"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1854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81A3B06"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2941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1571D0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2932</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5601C38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7726</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CB6E30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20.01</w:t>
            </w:r>
          </w:p>
        </w:tc>
      </w:tr>
      <w:tr w:rsidR="003F327E" w:rsidRPr="003F327E" w14:paraId="1C842963"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CC3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9</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4C216F16"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ĻAUDONAS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9AF8AAB"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E6781BD"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3E8EB4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1997D94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177D06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1FC38B12"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4869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10</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1B1B4D1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MĀRCIENAS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0168E165"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F9B8D1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D80D4C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526F62F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6358F3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3FC24532" w14:textId="77777777" w:rsidTr="00926AF6">
        <w:trPr>
          <w:trHeight w:val="5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E87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11</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3C74D62D"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MĒTRIENAS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694957FC"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1039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DC13E0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2441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97495F0"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2364</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8A8EF6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5844</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3F52CB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15.14</w:t>
            </w:r>
          </w:p>
        </w:tc>
      </w:tr>
      <w:tr w:rsidR="003F327E" w:rsidRPr="003F327E" w14:paraId="676EE0DC"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576A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12</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7005457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OŠUPES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154803C3"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6C5159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1DA6C8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382E1C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0F1D05A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79F76768"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482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13</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7C9E50D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PRAULIENAS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60904349"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2166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972390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4853</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E02EF3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4805</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61A05F8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11824</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607EC27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30.62</w:t>
            </w:r>
          </w:p>
        </w:tc>
      </w:tr>
      <w:tr w:rsidR="003F327E" w:rsidRPr="003F327E" w14:paraId="53BACF96"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FD9D"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14</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757C3B2F"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SARKAŅU PAGASTA PĀRVLADE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9F78165"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672BDB5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88A04FA"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01EDAE0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63A4020"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3166BEB1"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94A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15</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50E6428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VESTIENAS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2C933027"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851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5AB0C5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E05BDC6"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129</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2D4E300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995</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2B95EB0B"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2.58</w:t>
            </w:r>
          </w:p>
        </w:tc>
      </w:tr>
      <w:tr w:rsidR="003F327E" w:rsidRPr="003F327E" w14:paraId="5A7A61BE"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60E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16</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35C80DC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CESVAINES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56C65ECB"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32F6C1D"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D534A4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1F54A8E2"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0DDFB6F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6301ECC8"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48B3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17</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5D5DAAF9"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ĒRGĻU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6D75052B"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D54465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51B846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6BB2FC24"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4C7FEF0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408CD485"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9D8E"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18</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12DA35D1"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LUBĀNAS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584F559C"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769434D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EBBD68D"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7722ACC5"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084B01B3"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0.00</w:t>
            </w:r>
          </w:p>
        </w:tc>
      </w:tr>
      <w:tr w:rsidR="003F327E" w:rsidRPr="003F327E" w14:paraId="5D466BE4" w14:textId="77777777" w:rsidTr="00926AF6">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1B766"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 </w:t>
            </w:r>
          </w:p>
        </w:tc>
        <w:tc>
          <w:tcPr>
            <w:tcW w:w="2169" w:type="dxa"/>
            <w:tcBorders>
              <w:top w:val="single" w:sz="4" w:space="0" w:color="auto"/>
              <w:left w:val="nil"/>
              <w:bottom w:val="single" w:sz="4" w:space="0" w:color="auto"/>
              <w:right w:val="single" w:sz="4" w:space="0" w:color="auto"/>
            </w:tcBorders>
            <w:shd w:val="clear" w:color="auto" w:fill="auto"/>
            <w:vAlign w:val="bottom"/>
            <w:hideMark/>
          </w:tcPr>
          <w:p w14:paraId="23A5B00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KOPĀ:</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265ECCA5" w14:textId="77777777" w:rsidR="003F327E" w:rsidRPr="003F327E" w:rsidRDefault="003F327E" w:rsidP="003F327E">
            <w:pPr>
              <w:rPr>
                <w:rFonts w:eastAsia="Calibri"/>
                <w:color w:val="000000"/>
                <w:sz w:val="18"/>
                <w:szCs w:val="18"/>
                <w:lang w:val="en-US" w:eastAsia="en-US" w:bidi="he-IL"/>
              </w:rPr>
            </w:pPr>
            <w:r w:rsidRPr="003F327E">
              <w:rPr>
                <w:rFonts w:eastAsia="Calibri"/>
                <w:color w:val="000000"/>
                <w:sz w:val="18"/>
                <w:szCs w:val="18"/>
                <w:lang w:val="en-US" w:eastAsia="en-US" w:bidi="he-IL"/>
              </w:rPr>
              <w:t>11583</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DDD901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13514</w:t>
            </w:r>
          </w:p>
        </w:tc>
        <w:tc>
          <w:tcPr>
            <w:tcW w:w="861" w:type="dxa"/>
            <w:tcBorders>
              <w:top w:val="single" w:sz="4" w:space="0" w:color="auto"/>
              <w:left w:val="nil"/>
              <w:bottom w:val="single" w:sz="4" w:space="0" w:color="auto"/>
              <w:right w:val="single" w:sz="4" w:space="0" w:color="auto"/>
            </w:tcBorders>
            <w:shd w:val="clear" w:color="auto" w:fill="auto"/>
            <w:vAlign w:val="bottom"/>
            <w:hideMark/>
          </w:tcPr>
          <w:p w14:paraId="57ED7408"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13514</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B894127"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38610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6B9564BC" w14:textId="77777777" w:rsidR="003F327E" w:rsidRPr="003F327E" w:rsidRDefault="003F327E" w:rsidP="003F327E">
            <w:pPr>
              <w:rPr>
                <w:rFonts w:eastAsia="Calibri"/>
                <w:sz w:val="18"/>
                <w:szCs w:val="18"/>
                <w:lang w:val="en-US" w:eastAsia="en-US" w:bidi="he-IL"/>
              </w:rPr>
            </w:pPr>
            <w:r w:rsidRPr="003F327E">
              <w:rPr>
                <w:rFonts w:eastAsia="Calibri"/>
                <w:sz w:val="18"/>
                <w:szCs w:val="18"/>
                <w:lang w:val="en-US" w:eastAsia="en-US" w:bidi="he-IL"/>
              </w:rPr>
              <w:t>100.00</w:t>
            </w:r>
          </w:p>
        </w:tc>
      </w:tr>
    </w:tbl>
    <w:p w14:paraId="1B77967E" w14:textId="77777777" w:rsidR="003F327E" w:rsidRPr="003F327E" w:rsidRDefault="003F327E" w:rsidP="003F327E">
      <w:pPr>
        <w:autoSpaceDE w:val="0"/>
        <w:autoSpaceDN w:val="0"/>
        <w:adjustRightInd w:val="0"/>
        <w:jc w:val="both"/>
        <w:rPr>
          <w:rFonts w:eastAsia="Calibri"/>
          <w:sz w:val="20"/>
          <w:szCs w:val="20"/>
          <w:lang w:eastAsia="en-US"/>
        </w:rPr>
      </w:pPr>
      <w:r w:rsidRPr="003F327E">
        <w:rPr>
          <w:rFonts w:eastAsia="Calibri"/>
          <w:sz w:val="20"/>
          <w:szCs w:val="20"/>
          <w:lang w:eastAsia="en-US"/>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55D51C77" w14:textId="77777777" w:rsidR="003F327E" w:rsidRPr="003F327E" w:rsidRDefault="003F327E" w:rsidP="003F327E">
      <w:pPr>
        <w:jc w:val="both"/>
        <w:rPr>
          <w:rFonts w:eastAsia="Calibri"/>
          <w:szCs w:val="22"/>
          <w:lang w:eastAsia="en-US"/>
        </w:rPr>
      </w:pPr>
    </w:p>
    <w:p w14:paraId="7B54296B" w14:textId="1D3371E1" w:rsidR="0001709A" w:rsidRPr="003F327E" w:rsidRDefault="003F327E" w:rsidP="003F327E">
      <w:pPr>
        <w:jc w:val="both"/>
        <w:rPr>
          <w:rFonts w:eastAsia="Calibri"/>
          <w:i/>
          <w:iCs/>
          <w:lang w:eastAsia="en-US"/>
        </w:rPr>
      </w:pPr>
      <w:r w:rsidRPr="003F327E">
        <w:rPr>
          <w:rFonts w:eastAsia="Calibri"/>
          <w:i/>
          <w:iCs/>
          <w:szCs w:val="22"/>
          <w:lang w:eastAsia="en-US"/>
        </w:rPr>
        <w:t xml:space="preserve">Pielikumā: </w:t>
      </w:r>
      <w:r w:rsidRPr="003F327E">
        <w:rPr>
          <w:rFonts w:eastAsia="Calibri"/>
          <w:i/>
          <w:iCs/>
          <w:lang w:eastAsia="en-US"/>
        </w:rPr>
        <w:t>Madonas novada pašvaldības līdz 2023. gada 1. oktobrim īpašumā pārņemtajiem valsts vietējo autoceļu posma kilometriem  uzturēšanai paredzēto naudas līdzekļu sadalījumu Madonas novada pašvaldības pagastu pārvaldēm, apvienību pārvaldēm 2024. gadā aprēķins.</w:t>
      </w:r>
      <w:bookmarkEnd w:id="3"/>
    </w:p>
    <w:p w14:paraId="66C5F5F0" w14:textId="77777777" w:rsidR="0001709A" w:rsidRPr="0001709A" w:rsidRDefault="0001709A" w:rsidP="0001709A">
      <w:pPr>
        <w:autoSpaceDE w:val="0"/>
        <w:autoSpaceDN w:val="0"/>
        <w:adjustRightInd w:val="0"/>
        <w:jc w:val="both"/>
        <w:rPr>
          <w:rFonts w:eastAsia="Calibri"/>
          <w:lang w:eastAsia="en-US"/>
        </w:rPr>
      </w:pPr>
    </w:p>
    <w:p w14:paraId="5378F2FE" w14:textId="77777777" w:rsidR="0001709A" w:rsidRPr="0001709A" w:rsidRDefault="0001709A" w:rsidP="0001709A">
      <w:pPr>
        <w:autoSpaceDE w:val="0"/>
        <w:autoSpaceDN w:val="0"/>
        <w:adjustRightInd w:val="0"/>
        <w:jc w:val="both"/>
        <w:rPr>
          <w:rFonts w:eastAsia="Calibri"/>
          <w:lang w:eastAsia="en-US"/>
        </w:rPr>
      </w:pPr>
    </w:p>
    <w:bookmarkEnd w:id="4"/>
    <w:bookmarkEnd w:id="5"/>
    <w:bookmarkEnd w:id="6"/>
    <w:p w14:paraId="6A1E93BB" w14:textId="77777777" w:rsidR="00E274DA" w:rsidRPr="008641A5" w:rsidRDefault="00E274DA" w:rsidP="00BC233B">
      <w:pPr>
        <w:jc w:val="both"/>
        <w:rPr>
          <w:rFonts w:eastAsia="Calibri"/>
        </w:rPr>
      </w:pPr>
    </w:p>
    <w:p w14:paraId="53446254" w14:textId="77777777" w:rsidR="00466449" w:rsidRPr="00582C08" w:rsidRDefault="00466449" w:rsidP="00BC233B">
      <w:pPr>
        <w:jc w:val="both"/>
      </w:pPr>
      <w:r w:rsidRPr="00582C08">
        <w:t xml:space="preserve">             </w:t>
      </w:r>
      <w:bookmarkStart w:id="8"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BC233B">
      <w:pPr>
        <w:rPr>
          <w:i/>
        </w:rPr>
      </w:pPr>
    </w:p>
    <w:p w14:paraId="348D3C09" w14:textId="77777777" w:rsidR="00466449" w:rsidRDefault="00466449" w:rsidP="00BC233B">
      <w:pPr>
        <w:rPr>
          <w:i/>
        </w:rPr>
      </w:pPr>
    </w:p>
    <w:bookmarkEnd w:id="8"/>
    <w:p w14:paraId="10DE7D4F" w14:textId="77777777" w:rsidR="008641A5" w:rsidRPr="008641A5" w:rsidRDefault="008641A5" w:rsidP="00BC233B">
      <w:pPr>
        <w:rPr>
          <w:i/>
          <w:iCs/>
        </w:rPr>
      </w:pPr>
    </w:p>
    <w:p w14:paraId="0A47ADBE" w14:textId="77777777" w:rsidR="0001709A" w:rsidRPr="0001709A" w:rsidRDefault="0001709A" w:rsidP="0001709A">
      <w:pPr>
        <w:autoSpaceDE w:val="0"/>
        <w:autoSpaceDN w:val="0"/>
        <w:adjustRightInd w:val="0"/>
        <w:jc w:val="both"/>
        <w:rPr>
          <w:rFonts w:eastAsia="Calibri"/>
          <w:i/>
          <w:iCs/>
          <w:lang w:eastAsia="en-US"/>
        </w:rPr>
      </w:pPr>
      <w:r w:rsidRPr="0001709A">
        <w:rPr>
          <w:rFonts w:eastAsia="Calibri"/>
          <w:i/>
          <w:iCs/>
          <w:lang w:eastAsia="en-US"/>
        </w:rPr>
        <w:t>Lasmanis 28610006</w:t>
      </w:r>
    </w:p>
    <w:p w14:paraId="5224E485" w14:textId="77777777" w:rsidR="008641A5" w:rsidRPr="007929E1" w:rsidRDefault="008641A5" w:rsidP="00BC233B">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29CF" w14:textId="77777777" w:rsidR="00430230" w:rsidRDefault="00430230" w:rsidP="00151271">
      <w:r>
        <w:separator/>
      </w:r>
    </w:p>
  </w:endnote>
  <w:endnote w:type="continuationSeparator" w:id="0">
    <w:p w14:paraId="3D5CE8BE" w14:textId="77777777" w:rsidR="00430230" w:rsidRDefault="0043023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9"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430230" w:rsidP="00B65CCD">
        <w:pPr>
          <w:pStyle w:val="Kjene"/>
          <w:jc w:val="center"/>
        </w:pPr>
      </w:p>
    </w:sdtContent>
  </w:sdt>
  <w:bookmarkEnd w:id="9"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430230"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CA29" w14:textId="77777777" w:rsidR="00430230" w:rsidRDefault="00430230" w:rsidP="00151271">
      <w:r>
        <w:separator/>
      </w:r>
    </w:p>
  </w:footnote>
  <w:footnote w:type="continuationSeparator" w:id="0">
    <w:p w14:paraId="14CBBF01" w14:textId="77777777" w:rsidR="00430230" w:rsidRDefault="0043023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6"/>
  </w:num>
  <w:num w:numId="3">
    <w:abstractNumId w:val="18"/>
  </w:num>
  <w:num w:numId="4">
    <w:abstractNumId w:val="17"/>
  </w:num>
  <w:num w:numId="5">
    <w:abstractNumId w:val="4"/>
  </w:num>
  <w:num w:numId="6">
    <w:abstractNumId w:val="16"/>
  </w:num>
  <w:num w:numId="7">
    <w:abstractNumId w:val="8"/>
  </w:num>
  <w:num w:numId="8">
    <w:abstractNumId w:val="0"/>
  </w:num>
  <w:num w:numId="9">
    <w:abstractNumId w:val="1"/>
  </w:num>
  <w:num w:numId="10">
    <w:abstractNumId w:val="10"/>
  </w:num>
  <w:num w:numId="11">
    <w:abstractNumId w:val="13"/>
  </w:num>
  <w:num w:numId="12">
    <w:abstractNumId w:val="20"/>
  </w:num>
  <w:num w:numId="13">
    <w:abstractNumId w:val="3"/>
  </w:num>
  <w:num w:numId="14">
    <w:abstractNumId w:val="12"/>
  </w:num>
  <w:num w:numId="15">
    <w:abstractNumId w:val="14"/>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0230"/>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0157"/>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3F51"/>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AF6"/>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ABB"/>
    <w:rsid w:val="00B15CCD"/>
    <w:rsid w:val="00B208DA"/>
    <w:rsid w:val="00B24D2B"/>
    <w:rsid w:val="00B27C4F"/>
    <w:rsid w:val="00B31686"/>
    <w:rsid w:val="00B31B40"/>
    <w:rsid w:val="00B3672F"/>
    <w:rsid w:val="00B36792"/>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85F"/>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3EC"/>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11AE"/>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85D"/>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08161781">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2</Pages>
  <Words>2442</Words>
  <Characters>1392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437</cp:revision>
  <dcterms:created xsi:type="dcterms:W3CDTF">2023-08-17T07:16:00Z</dcterms:created>
  <dcterms:modified xsi:type="dcterms:W3CDTF">2024-02-07T13:22:00Z</dcterms:modified>
</cp:coreProperties>
</file>